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9" w:type="dxa"/>
        <w:tblInd w:w="5" w:type="dxa"/>
        <w:tblLook w:val="04A0" w:firstRow="1" w:lastRow="0" w:firstColumn="1" w:lastColumn="0" w:noHBand="0" w:noVBand="1"/>
      </w:tblPr>
      <w:tblGrid>
        <w:gridCol w:w="3334"/>
        <w:gridCol w:w="3334"/>
        <w:gridCol w:w="3335"/>
        <w:gridCol w:w="3336"/>
      </w:tblGrid>
      <w:tr w:rsidR="002C2502" w:rsidTr="003E0197">
        <w:trPr>
          <w:trHeight w:val="1920"/>
        </w:trPr>
        <w:tc>
          <w:tcPr>
            <w:tcW w:w="13339" w:type="dxa"/>
            <w:gridSpan w:val="4"/>
            <w:tcBorders>
              <w:top w:val="nil"/>
              <w:left w:val="nil"/>
              <w:right w:val="nil"/>
            </w:tcBorders>
          </w:tcPr>
          <w:p w:rsidR="002C2502" w:rsidRPr="002C2502" w:rsidRDefault="002C2502" w:rsidP="00BA368F">
            <w:pPr>
              <w:tabs>
                <w:tab w:val="center" w:pos="6367"/>
                <w:tab w:val="left" w:pos="7920"/>
                <w:tab w:val="left" w:pos="9135"/>
              </w:tabs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/>
                <w:sz w:val="28"/>
                <w:szCs w:val="28"/>
                <w:rtl/>
              </w:rPr>
              <w:tab/>
            </w:r>
            <w:r w:rsidR="00BA368F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BA368F">
              <w:rPr>
                <w:rFonts w:cs="B Titr" w:hint="cs"/>
                <w:sz w:val="32"/>
                <w:szCs w:val="32"/>
                <w:rtl/>
              </w:rPr>
              <w:t xml:space="preserve">نحوه چیدمان اطلاعات برد سرپرست مرکز </w:t>
            </w:r>
            <w:r>
              <w:rPr>
                <w:rFonts w:cs="B Titr"/>
                <w:sz w:val="28"/>
                <w:szCs w:val="28"/>
                <w:rtl/>
              </w:rPr>
              <w:tab/>
            </w:r>
            <w:r>
              <w:rPr>
                <w:rFonts w:cs="B Titr"/>
                <w:sz w:val="28"/>
                <w:szCs w:val="28"/>
                <w:rtl/>
              </w:rPr>
              <w:tab/>
            </w:r>
          </w:p>
        </w:tc>
      </w:tr>
      <w:tr w:rsidR="0064257A" w:rsidTr="0064257A">
        <w:trPr>
          <w:trHeight w:val="1393"/>
        </w:trPr>
        <w:tc>
          <w:tcPr>
            <w:tcW w:w="3334" w:type="dxa"/>
            <w:vAlign w:val="center"/>
          </w:tcPr>
          <w:p w:rsidR="0064257A" w:rsidRPr="003E0197" w:rsidRDefault="0064257A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بیماریهای واگیر</w:t>
            </w:r>
            <w:r w:rsidR="00BA368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غیر واگیر</w:t>
            </w:r>
          </w:p>
        </w:tc>
        <w:tc>
          <w:tcPr>
            <w:tcW w:w="3334" w:type="dxa"/>
            <w:vAlign w:val="center"/>
          </w:tcPr>
          <w:p w:rsidR="0064257A" w:rsidRDefault="0064257A" w:rsidP="00BA368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4257A">
              <w:rPr>
                <w:rFonts w:cs="B Nazanin" w:hint="cs"/>
                <w:b/>
                <w:bCs/>
                <w:sz w:val="28"/>
                <w:szCs w:val="28"/>
                <w:rtl/>
              </w:rPr>
              <w:t>سلامت خانواده</w:t>
            </w:r>
          </w:p>
          <w:p w:rsidR="00BA368F" w:rsidRPr="002C2502" w:rsidRDefault="00BA368F" w:rsidP="00BA368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جوانی جمعیت</w:t>
            </w:r>
          </w:p>
        </w:tc>
        <w:tc>
          <w:tcPr>
            <w:tcW w:w="3335" w:type="dxa"/>
            <w:vAlign w:val="center"/>
          </w:tcPr>
          <w:p w:rsidR="0064257A" w:rsidRDefault="0064257A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گسترش</w:t>
            </w:r>
          </w:p>
          <w:p w:rsidR="0005534C" w:rsidRPr="002C2502" w:rsidRDefault="0005534C" w:rsidP="0005534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دارویی</w:t>
            </w:r>
            <w:bookmarkStart w:id="0" w:name="_GoBack"/>
            <w:bookmarkEnd w:id="0"/>
          </w:p>
        </w:tc>
        <w:tc>
          <w:tcPr>
            <w:tcW w:w="3336" w:type="dxa"/>
            <w:vAlign w:val="center"/>
          </w:tcPr>
          <w:p w:rsidR="0064257A" w:rsidRPr="002C2502" w:rsidRDefault="0064257A" w:rsidP="00232E9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آمار  </w:t>
            </w:r>
            <w:r w:rsidR="00232E9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جمعیت</w:t>
            </w:r>
            <w:r w:rsidR="00232E9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گروه هدف</w:t>
            </w:r>
          </w:p>
        </w:tc>
      </w:tr>
      <w:tr w:rsidR="0064257A" w:rsidTr="0064257A">
        <w:trPr>
          <w:trHeight w:val="1347"/>
        </w:trPr>
        <w:tc>
          <w:tcPr>
            <w:tcW w:w="3334" w:type="dxa"/>
            <w:vAlign w:val="center"/>
          </w:tcPr>
          <w:p w:rsidR="0064257A" w:rsidRPr="003E0197" w:rsidRDefault="0064257A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سلامت مدارس</w:t>
            </w:r>
          </w:p>
        </w:tc>
        <w:tc>
          <w:tcPr>
            <w:tcW w:w="3334" w:type="dxa"/>
            <w:vAlign w:val="center"/>
          </w:tcPr>
          <w:p w:rsidR="0064257A" w:rsidRPr="003E0197" w:rsidRDefault="0005534C" w:rsidP="00BA368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بهبود تغذیه</w:t>
            </w:r>
          </w:p>
        </w:tc>
        <w:tc>
          <w:tcPr>
            <w:tcW w:w="3335" w:type="dxa"/>
            <w:vAlign w:val="center"/>
          </w:tcPr>
          <w:p w:rsidR="0064257A" w:rsidRPr="003E0197" w:rsidRDefault="00BA368F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آموزش بهداشت</w:t>
            </w:r>
          </w:p>
        </w:tc>
        <w:tc>
          <w:tcPr>
            <w:tcW w:w="3336" w:type="dxa"/>
            <w:vAlign w:val="center"/>
          </w:tcPr>
          <w:p w:rsidR="0064257A" w:rsidRPr="002C2502" w:rsidRDefault="00BA368F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سلامت روان</w:t>
            </w:r>
          </w:p>
        </w:tc>
      </w:tr>
      <w:tr w:rsidR="0064257A" w:rsidTr="0005534C">
        <w:trPr>
          <w:trHeight w:val="1347"/>
        </w:trPr>
        <w:tc>
          <w:tcPr>
            <w:tcW w:w="3334" w:type="dxa"/>
            <w:vAlign w:val="center"/>
          </w:tcPr>
          <w:p w:rsidR="0064257A" w:rsidRPr="003E0197" w:rsidRDefault="0064257A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سلامت </w:t>
            </w:r>
            <w:r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دهان و دندان</w:t>
            </w:r>
          </w:p>
        </w:tc>
        <w:tc>
          <w:tcPr>
            <w:tcW w:w="3334" w:type="dxa"/>
            <w:vAlign w:val="center"/>
          </w:tcPr>
          <w:p w:rsidR="0064257A" w:rsidRPr="002C2502" w:rsidRDefault="00BA368F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خطر </w:t>
            </w:r>
            <w:r w:rsidR="0064257A"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بلایا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حوادث</w:t>
            </w:r>
          </w:p>
        </w:tc>
        <w:tc>
          <w:tcPr>
            <w:tcW w:w="3335" w:type="dxa"/>
            <w:vAlign w:val="center"/>
          </w:tcPr>
          <w:p w:rsidR="0064257A" w:rsidRPr="002C2502" w:rsidRDefault="0064257A" w:rsidP="0064257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سلامت کار</w:t>
            </w:r>
          </w:p>
        </w:tc>
        <w:tc>
          <w:tcPr>
            <w:tcW w:w="3336" w:type="dxa"/>
            <w:vAlign w:val="center"/>
          </w:tcPr>
          <w:p w:rsidR="0005534C" w:rsidRDefault="0005534C" w:rsidP="0005534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4257A" w:rsidRDefault="0064257A" w:rsidP="0005534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E0197">
              <w:rPr>
                <w:rFonts w:cs="B Nazanin" w:hint="cs"/>
                <w:b/>
                <w:bCs/>
                <w:sz w:val="28"/>
                <w:szCs w:val="28"/>
                <w:rtl/>
              </w:rPr>
              <w:t>سلامت محیط</w:t>
            </w:r>
          </w:p>
          <w:p w:rsidR="0071432C" w:rsidRPr="002C2502" w:rsidRDefault="0071432C" w:rsidP="0005534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E0197" w:rsidRDefault="003E0197" w:rsidP="002C2502">
      <w:pPr>
        <w:spacing w:line="240" w:lineRule="auto"/>
      </w:pPr>
    </w:p>
    <w:p w:rsidR="00B44E76" w:rsidRPr="003E0197" w:rsidRDefault="003E0197" w:rsidP="003E0197">
      <w:pPr>
        <w:tabs>
          <w:tab w:val="left" w:pos="7830"/>
        </w:tabs>
      </w:pPr>
      <w:r>
        <w:tab/>
      </w:r>
    </w:p>
    <w:sectPr w:rsidR="00B44E76" w:rsidRPr="003E0197" w:rsidSect="002C25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5"/>
    <w:rsid w:val="0005534C"/>
    <w:rsid w:val="00232E9B"/>
    <w:rsid w:val="002C2502"/>
    <w:rsid w:val="00331278"/>
    <w:rsid w:val="003866D1"/>
    <w:rsid w:val="003E0197"/>
    <w:rsid w:val="004A1630"/>
    <w:rsid w:val="0064257A"/>
    <w:rsid w:val="0071432C"/>
    <w:rsid w:val="00B44E76"/>
    <w:rsid w:val="00B92954"/>
    <w:rsid w:val="00BA368F"/>
    <w:rsid w:val="00EC2FE5"/>
    <w:rsid w:val="00F8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F4BF"/>
  <w15:chartTrackingRefBased/>
  <w15:docId w15:val="{CA8022CA-688D-4E5C-91DF-30628B1D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Mohamadi, Zohre</dc:creator>
  <cp:keywords/>
  <dc:description/>
  <cp:lastModifiedBy>Mahmoudi, Azam</cp:lastModifiedBy>
  <cp:revision>8</cp:revision>
  <dcterms:created xsi:type="dcterms:W3CDTF">2023-02-06T04:27:00Z</dcterms:created>
  <dcterms:modified xsi:type="dcterms:W3CDTF">2024-07-09T03:49:00Z</dcterms:modified>
</cp:coreProperties>
</file>